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F45EA">
      <w:pPr>
        <w:pStyle w:val="3"/>
        <w:spacing w:before="56" w:line="219" w:lineRule="auto"/>
        <w:jc w:val="center"/>
        <w:rPr>
          <w:rFonts w:hint="eastAsia"/>
          <w:b/>
          <w:bCs/>
          <w:spacing w:val="-3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3"/>
          <w:sz w:val="32"/>
          <w:szCs w:val="32"/>
          <w:lang w:val="en-US" w:eastAsia="zh-CN"/>
        </w:rPr>
        <w:t>太阳山供水二期工程竣工决算审核咨询服务</w:t>
      </w:r>
    </w:p>
    <w:p w14:paraId="1C7CAEE5">
      <w:pPr>
        <w:pStyle w:val="3"/>
        <w:spacing w:before="56" w:line="219" w:lineRule="auto"/>
        <w:jc w:val="center"/>
        <w:rPr>
          <w:b/>
          <w:bCs/>
          <w:spacing w:val="-4"/>
          <w:sz w:val="28"/>
          <w:szCs w:val="28"/>
        </w:rPr>
      </w:pPr>
      <w:r>
        <w:rPr>
          <w:rFonts w:hint="eastAsia"/>
          <w:b/>
          <w:bCs/>
          <w:spacing w:val="-4"/>
          <w:sz w:val="28"/>
          <w:szCs w:val="28"/>
          <w:lang w:eastAsia="zh-CN"/>
        </w:rPr>
        <w:t>成交</w:t>
      </w:r>
      <w:r>
        <w:rPr>
          <w:b/>
          <w:bCs/>
          <w:spacing w:val="-4"/>
          <w:sz w:val="28"/>
          <w:szCs w:val="28"/>
        </w:rPr>
        <w:t>候选人公示</w:t>
      </w:r>
    </w:p>
    <w:p w14:paraId="26FDAD88">
      <w:pPr>
        <w:pStyle w:val="3"/>
        <w:spacing w:before="56" w:line="219" w:lineRule="auto"/>
        <w:jc w:val="center"/>
      </w:pPr>
      <w:r>
        <w:rPr>
          <w:b/>
          <w:bCs/>
          <w:spacing w:val="-4"/>
        </w:rPr>
        <w:t>项目编号：宁正招字[2025]第</w:t>
      </w:r>
      <w:r>
        <w:rPr>
          <w:spacing w:val="-28"/>
        </w:rPr>
        <w:t xml:space="preserve"> </w:t>
      </w:r>
      <w:r>
        <w:rPr>
          <w:rFonts w:hint="eastAsia"/>
          <w:b/>
          <w:bCs/>
          <w:spacing w:val="-4"/>
          <w:lang w:val="en-US" w:eastAsia="zh-CN"/>
        </w:rPr>
        <w:t>347</w:t>
      </w:r>
      <w:r>
        <w:rPr>
          <w:b/>
          <w:bCs/>
          <w:spacing w:val="-4"/>
        </w:rPr>
        <w:t>号</w:t>
      </w:r>
    </w:p>
    <w:p w14:paraId="316BF684">
      <w:pPr>
        <w:pStyle w:val="3"/>
        <w:spacing w:before="182" w:line="360" w:lineRule="auto"/>
        <w:ind w:left="60" w:right="51" w:firstLine="493"/>
        <w:jc w:val="both"/>
      </w:pPr>
      <w:r>
        <w:rPr>
          <w:spacing w:val="-3"/>
        </w:rPr>
        <w:t>宁夏正业通工程咨询有限责任公司受</w:t>
      </w:r>
      <w:r>
        <w:rPr>
          <w:rFonts w:hint="eastAsia"/>
          <w:spacing w:val="-3"/>
          <w:lang w:eastAsia="zh-CN"/>
        </w:rPr>
        <w:t>宁夏太阳山水务有限责任公司</w:t>
      </w:r>
      <w:r>
        <w:rPr>
          <w:spacing w:val="-3"/>
        </w:rPr>
        <w:t>的委托，对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太阳山供水二期工程竣工决算审核咨询服务</w:t>
      </w:r>
      <w:r>
        <w:rPr>
          <w:spacing w:val="-1"/>
        </w:rPr>
        <w:t>进行询比 ,</w:t>
      </w:r>
      <w:r>
        <w:rPr>
          <w:spacing w:val="-2"/>
        </w:rPr>
        <w:t>已于</w:t>
      </w:r>
      <w:r>
        <w:rPr>
          <w:spacing w:val="-47"/>
        </w:rPr>
        <w:t xml:space="preserve"> </w:t>
      </w:r>
      <w:r>
        <w:rPr>
          <w:spacing w:val="-2"/>
        </w:rPr>
        <w:t>2025</w:t>
      </w:r>
      <w:r>
        <w:rPr>
          <w:spacing w:val="-50"/>
        </w:rPr>
        <w:t xml:space="preserve"> </w:t>
      </w:r>
      <w:r>
        <w:rPr>
          <w:spacing w:val="-2"/>
        </w:rPr>
        <w:t>年0</w:t>
      </w:r>
      <w:r>
        <w:rPr>
          <w:rFonts w:hint="eastAsia"/>
          <w:spacing w:val="-2"/>
          <w:lang w:val="en-US" w:eastAsia="zh-CN"/>
        </w:rPr>
        <w:t>9</w:t>
      </w:r>
      <w:r>
        <w:rPr>
          <w:spacing w:val="-2"/>
        </w:rPr>
        <w:t>月</w:t>
      </w:r>
      <w:r>
        <w:rPr>
          <w:rFonts w:hint="eastAsia"/>
          <w:spacing w:val="-33"/>
          <w:lang w:val="en-US" w:eastAsia="zh-CN"/>
        </w:rPr>
        <w:t xml:space="preserve">29 </w:t>
      </w:r>
      <w:r>
        <w:rPr>
          <w:spacing w:val="-2"/>
        </w:rPr>
        <w:t>日完成评审</w:t>
      </w:r>
      <w:bookmarkStart w:id="0" w:name="_GoBack"/>
      <w:bookmarkEnd w:id="0"/>
      <w:r>
        <w:rPr>
          <w:spacing w:val="-2"/>
        </w:rPr>
        <w:t>工作，经评审委员会</w:t>
      </w:r>
      <w:r>
        <w:rPr>
          <w:spacing w:val="-1"/>
        </w:rPr>
        <w:t>对所有供应商的响应文件详细评审，推荐出</w:t>
      </w:r>
      <w:r>
        <w:rPr>
          <w:rFonts w:hint="eastAsia"/>
          <w:spacing w:val="-1"/>
          <w:lang w:eastAsia="zh-CN"/>
        </w:rPr>
        <w:t>成交</w:t>
      </w:r>
      <w:r>
        <w:rPr>
          <w:spacing w:val="-1"/>
        </w:rPr>
        <w:t>候选人。</w:t>
      </w:r>
    </w:p>
    <w:p w14:paraId="7D5D7C6C">
      <w:pPr>
        <w:pStyle w:val="3"/>
        <w:spacing w:before="1" w:line="219" w:lineRule="auto"/>
        <w:ind w:left="543"/>
      </w:pPr>
      <w:r>
        <w:rPr>
          <w:spacing w:val="-2"/>
        </w:rPr>
        <w:t>现将结果公示如下：</w:t>
      </w:r>
    </w:p>
    <w:p w14:paraId="2121C52C">
      <w:pPr>
        <w:pStyle w:val="3"/>
        <w:spacing w:before="182" w:line="219" w:lineRule="auto"/>
        <w:ind w:left="65"/>
      </w:pPr>
      <w:r>
        <w:rPr>
          <w:spacing w:val="-1"/>
        </w:rPr>
        <w:t>一、评审委员会推荐的</w:t>
      </w:r>
      <w:r>
        <w:rPr>
          <w:rFonts w:hint="eastAsia"/>
          <w:spacing w:val="-1"/>
          <w:lang w:eastAsia="zh-CN"/>
        </w:rPr>
        <w:t>成交</w:t>
      </w:r>
      <w:r>
        <w:rPr>
          <w:spacing w:val="-1"/>
        </w:rPr>
        <w:t>候选人名单及其排序</w:t>
      </w:r>
    </w:p>
    <w:p w14:paraId="4C3B38C0">
      <w:pPr>
        <w:spacing w:line="114" w:lineRule="exact"/>
      </w:pPr>
    </w:p>
    <w:tbl>
      <w:tblPr>
        <w:tblStyle w:val="7"/>
        <w:tblW w:w="94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5"/>
        <w:gridCol w:w="4594"/>
        <w:gridCol w:w="1800"/>
      </w:tblGrid>
      <w:tr w14:paraId="29E03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065" w:type="dxa"/>
            <w:vAlign w:val="top"/>
          </w:tcPr>
          <w:p w14:paraId="39077EAE">
            <w:pPr>
              <w:spacing w:before="12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成交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候选人排名</w:t>
            </w:r>
          </w:p>
        </w:tc>
        <w:tc>
          <w:tcPr>
            <w:tcW w:w="4594" w:type="dxa"/>
            <w:vAlign w:val="top"/>
          </w:tcPr>
          <w:p w14:paraId="15A07BDD">
            <w:pPr>
              <w:spacing w:before="119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供应商名称</w:t>
            </w:r>
          </w:p>
        </w:tc>
        <w:tc>
          <w:tcPr>
            <w:tcW w:w="1800" w:type="dxa"/>
            <w:vAlign w:val="top"/>
          </w:tcPr>
          <w:p w14:paraId="13A0E0A4">
            <w:pPr>
              <w:spacing w:before="12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综合得分</w:t>
            </w:r>
          </w:p>
        </w:tc>
      </w:tr>
      <w:tr w14:paraId="0981F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065" w:type="dxa"/>
            <w:vAlign w:val="top"/>
          </w:tcPr>
          <w:p w14:paraId="595ABBB4">
            <w:pPr>
              <w:spacing w:before="120" w:line="219" w:lineRule="auto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第一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成交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候选人</w:t>
            </w:r>
          </w:p>
        </w:tc>
        <w:tc>
          <w:tcPr>
            <w:tcW w:w="4594" w:type="dxa"/>
            <w:vAlign w:val="top"/>
          </w:tcPr>
          <w:p w14:paraId="08407E7B">
            <w:pPr>
              <w:spacing w:before="120" w:line="219" w:lineRule="auto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北京中京会计师事务所有限公司</w:t>
            </w:r>
          </w:p>
        </w:tc>
        <w:tc>
          <w:tcPr>
            <w:tcW w:w="1800" w:type="dxa"/>
            <w:vAlign w:val="top"/>
          </w:tcPr>
          <w:p w14:paraId="044206C4">
            <w:pPr>
              <w:spacing w:before="120" w:line="219" w:lineRule="auto"/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80.26</w:t>
            </w:r>
          </w:p>
        </w:tc>
      </w:tr>
      <w:tr w14:paraId="2E10A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65" w:type="dxa"/>
            <w:vAlign w:val="top"/>
          </w:tcPr>
          <w:p w14:paraId="4C322286">
            <w:pPr>
              <w:spacing w:before="120" w:line="219" w:lineRule="auto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第二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成交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候选人</w:t>
            </w:r>
          </w:p>
        </w:tc>
        <w:tc>
          <w:tcPr>
            <w:tcW w:w="4594" w:type="dxa"/>
            <w:vAlign w:val="top"/>
          </w:tcPr>
          <w:p w14:paraId="7BDA5305">
            <w:pPr>
              <w:spacing w:before="120" w:line="219" w:lineRule="auto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宁夏永昌联合会计师事务所（普通合伙）</w:t>
            </w:r>
          </w:p>
        </w:tc>
        <w:tc>
          <w:tcPr>
            <w:tcW w:w="1800" w:type="dxa"/>
            <w:vAlign w:val="top"/>
          </w:tcPr>
          <w:p w14:paraId="03510646">
            <w:pPr>
              <w:spacing w:before="120" w:line="219" w:lineRule="auto"/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75.26</w:t>
            </w:r>
          </w:p>
        </w:tc>
      </w:tr>
      <w:tr w14:paraId="3C013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065" w:type="dxa"/>
            <w:vAlign w:val="top"/>
          </w:tcPr>
          <w:p w14:paraId="454A395F">
            <w:pPr>
              <w:spacing w:before="120" w:line="219" w:lineRule="auto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第三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成交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候选人</w:t>
            </w:r>
          </w:p>
        </w:tc>
        <w:tc>
          <w:tcPr>
            <w:tcW w:w="4594" w:type="dxa"/>
            <w:vAlign w:val="top"/>
          </w:tcPr>
          <w:p w14:paraId="3F85D408">
            <w:pPr>
              <w:spacing w:before="120" w:line="219" w:lineRule="auto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北京中天恒会计师事务所（特殊普通合伙）宁夏分所</w:t>
            </w:r>
          </w:p>
        </w:tc>
        <w:tc>
          <w:tcPr>
            <w:tcW w:w="1800" w:type="dxa"/>
            <w:vAlign w:val="top"/>
          </w:tcPr>
          <w:p w14:paraId="6E6AB8EF">
            <w:pPr>
              <w:spacing w:before="120" w:line="219" w:lineRule="auto"/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74.57</w:t>
            </w:r>
          </w:p>
        </w:tc>
      </w:tr>
    </w:tbl>
    <w:p w14:paraId="48BEB63A">
      <w:pPr>
        <w:pStyle w:val="3"/>
        <w:spacing w:before="117" w:line="219" w:lineRule="auto"/>
        <w:ind w:left="65"/>
      </w:pPr>
      <w:r>
        <w:rPr>
          <w:spacing w:val="-2"/>
        </w:rPr>
        <w:t>二、提出异议的渠道和方式：</w:t>
      </w:r>
    </w:p>
    <w:p w14:paraId="42AB07A1">
      <w:pPr>
        <w:pStyle w:val="3"/>
        <w:spacing w:before="182" w:line="360" w:lineRule="auto"/>
        <w:ind w:left="65" w:right="53" w:firstLine="476"/>
      </w:pPr>
      <w:r>
        <w:rPr>
          <w:spacing w:val="-2"/>
        </w:rPr>
        <w:t>根据《中华人民共和国招标投标法实施条例</w:t>
      </w:r>
      <w:r>
        <w:rPr>
          <w:spacing w:val="-3"/>
        </w:rPr>
        <w:t>》第五十四条规定，供应商或者其他利害关系人对本</w:t>
      </w:r>
      <w:r>
        <w:t>项目评审结果有异议的，请以书面形式向宁夏正业通</w:t>
      </w:r>
      <w:r>
        <w:rPr>
          <w:spacing w:val="-1"/>
        </w:rPr>
        <w:t>工程咨询有限责任公司提出质疑。</w:t>
      </w:r>
    </w:p>
    <w:p w14:paraId="136DA9DD">
      <w:pPr>
        <w:pStyle w:val="3"/>
        <w:spacing w:before="1" w:line="219" w:lineRule="auto"/>
        <w:ind w:left="61"/>
      </w:pPr>
      <w:r>
        <w:rPr>
          <w:spacing w:val="-7"/>
        </w:rPr>
        <w:t>三、公示期限：2025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9"/>
        </w:rPr>
        <w:t xml:space="preserve"> </w:t>
      </w:r>
      <w:r>
        <w:rPr>
          <w:rFonts w:hint="eastAsia"/>
          <w:spacing w:val="-7"/>
          <w:lang w:val="en-US" w:eastAsia="zh-CN"/>
        </w:rPr>
        <w:t>09</w:t>
      </w:r>
      <w:r>
        <w:rPr>
          <w:spacing w:val="-44"/>
        </w:rPr>
        <w:t xml:space="preserve"> </w:t>
      </w:r>
      <w:r>
        <w:rPr>
          <w:spacing w:val="-7"/>
        </w:rPr>
        <w:t>月</w:t>
      </w:r>
      <w:r>
        <w:rPr>
          <w:rFonts w:hint="eastAsia"/>
          <w:spacing w:val="-33"/>
          <w:lang w:val="en-US" w:eastAsia="zh-CN"/>
        </w:rPr>
        <w:t xml:space="preserve">30 </w:t>
      </w:r>
      <w:r>
        <w:rPr>
          <w:spacing w:val="-7"/>
        </w:rPr>
        <w:t>日至</w:t>
      </w:r>
      <w:r>
        <w:rPr>
          <w:spacing w:val="-48"/>
        </w:rPr>
        <w:t xml:space="preserve"> </w:t>
      </w:r>
      <w:r>
        <w:rPr>
          <w:spacing w:val="-7"/>
        </w:rPr>
        <w:t>2025</w:t>
      </w:r>
      <w:r>
        <w:rPr>
          <w:spacing w:val="-50"/>
        </w:rPr>
        <w:t xml:space="preserve"> </w:t>
      </w:r>
      <w:r>
        <w:rPr>
          <w:spacing w:val="-7"/>
        </w:rPr>
        <w:t>年</w:t>
      </w:r>
      <w:r>
        <w:rPr>
          <w:spacing w:val="-48"/>
        </w:rPr>
        <w:t xml:space="preserve"> </w:t>
      </w:r>
      <w:r>
        <w:rPr>
          <w:rFonts w:hint="eastAsia"/>
          <w:spacing w:val="-7"/>
          <w:lang w:val="en-US" w:eastAsia="zh-CN"/>
        </w:rPr>
        <w:t xml:space="preserve">10 </w:t>
      </w:r>
      <w:r>
        <w:rPr>
          <w:spacing w:val="-7"/>
        </w:rPr>
        <w:t>月</w:t>
      </w:r>
      <w:r>
        <w:rPr>
          <w:rFonts w:hint="eastAsia"/>
          <w:spacing w:val="-33"/>
          <w:lang w:val="en-US" w:eastAsia="zh-CN"/>
        </w:rPr>
        <w:t xml:space="preserve">02 </w:t>
      </w:r>
      <w:r>
        <w:rPr>
          <w:spacing w:val="-7"/>
        </w:rPr>
        <w:t>日</w:t>
      </w:r>
    </w:p>
    <w:p w14:paraId="3E20A1F1">
      <w:pPr>
        <w:pStyle w:val="3"/>
        <w:spacing w:before="182" w:line="219" w:lineRule="auto"/>
        <w:ind w:left="83"/>
      </w:pPr>
      <w:r>
        <w:rPr>
          <w:spacing w:val="-1"/>
        </w:rPr>
        <w:t>四、发布媒介：</w:t>
      </w:r>
      <w:r>
        <w:rPr>
          <w:rFonts w:hint="eastAsia" w:ascii="宋体" w:hAnsi="宋体" w:eastAsia="宋体" w:cs="宋体"/>
          <w:color w:val="000000"/>
          <w:highlight w:val="none"/>
          <w:lang w:val="en-US" w:bidi="zh-CN"/>
        </w:rPr>
        <w:t>中国采购与招标网</w:t>
      </w:r>
      <w:r>
        <w:rPr>
          <w:rFonts w:hint="eastAsia" w:ascii="宋体" w:hAnsi="宋体" w:eastAsia="宋体" w:cs="宋体"/>
          <w:color w:val="000000"/>
          <w:highlight w:val="none"/>
          <w:lang w:bidi="zh-CN"/>
        </w:rPr>
        <w:t>、国采云电子招标投标交易平台上发布。</w:t>
      </w:r>
    </w:p>
    <w:p w14:paraId="7544D795">
      <w:pPr>
        <w:pStyle w:val="3"/>
        <w:spacing w:before="184" w:line="221" w:lineRule="auto"/>
        <w:ind w:left="65"/>
      </w:pPr>
      <w:r>
        <w:rPr>
          <w:spacing w:val="-2"/>
        </w:rPr>
        <w:t>五、联系方式：</w:t>
      </w:r>
    </w:p>
    <w:p w14:paraId="365A3BC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highlight w:val="none"/>
          <w:lang w:val="en-US" w:eastAsia="zh-CN" w:bidi="zh-CN"/>
        </w:rPr>
        <w:t>采购人名称：</w:t>
      </w:r>
      <w:r>
        <w:rPr>
          <w:rFonts w:hint="eastAsia" w:ascii="宋体" w:hAnsi="宋体" w:cs="宋体"/>
          <w:kern w:val="0"/>
          <w:sz w:val="24"/>
          <w:lang w:eastAsia="zh-CN"/>
        </w:rPr>
        <w:t>宁夏太阳山水务有限责任公司</w:t>
      </w:r>
    </w:p>
    <w:p w14:paraId="267F364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highlight w:val="none"/>
          <w:lang w:val="en-US" w:eastAsia="zh-CN" w:bidi="zh-CN"/>
        </w:rPr>
        <w:t>地  址：</w:t>
      </w:r>
      <w:r>
        <w:rPr>
          <w:rFonts w:hint="eastAsia" w:cs="宋体"/>
          <w:color w:val="000000"/>
          <w:highlight w:val="none"/>
          <w:lang w:val="en-US" w:eastAsia="zh-CN" w:bidi="zh-CN"/>
        </w:rPr>
        <w:t>宁夏银川市金凤区枕水巷159号水利调度中心B座501-521室</w:t>
      </w:r>
    </w:p>
    <w:p w14:paraId="1E1D4D4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highlight w:val="none"/>
          <w:lang w:bidi="zh-CN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王波</w:t>
      </w:r>
      <w:r>
        <w:rPr>
          <w:rFonts w:hint="eastAsia" w:ascii="宋体" w:hAnsi="宋体" w:eastAsia="宋体" w:cs="宋体"/>
          <w:color w:val="000000"/>
          <w:highlight w:val="none"/>
          <w:lang w:bidi="zh-CN"/>
        </w:rPr>
        <w:t xml:space="preserve">  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color w:val="000000"/>
          <w:highlight w:val="none"/>
          <w:lang w:bidi="zh-CN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15809501996</w:t>
      </w:r>
    </w:p>
    <w:p w14:paraId="0AD3241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highlight w:val="none"/>
          <w:lang w:bidi="zh-CN"/>
        </w:rPr>
      </w:pPr>
      <w:r>
        <w:rPr>
          <w:rFonts w:hint="eastAsia" w:ascii="宋体" w:hAnsi="宋体" w:eastAsia="宋体" w:cs="宋体"/>
          <w:color w:val="000000"/>
          <w:highlight w:val="none"/>
          <w:lang w:bidi="zh-CN"/>
        </w:rPr>
        <w:t>招标代理：宁夏正业通工程咨询有限责任公司</w:t>
      </w:r>
    </w:p>
    <w:p w14:paraId="2FECBDB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highlight w:val="none"/>
          <w:lang w:bidi="zh-CN"/>
        </w:rPr>
      </w:pPr>
      <w:r>
        <w:rPr>
          <w:rFonts w:hint="eastAsia" w:ascii="宋体" w:hAnsi="宋体" w:eastAsia="宋体" w:cs="宋体"/>
          <w:color w:val="000000"/>
          <w:highlight w:val="none"/>
          <w:lang w:bidi="zh-CN"/>
        </w:rPr>
        <w:t>地    址：银川市金凤区宁安大街IBI育成中心二期九号楼</w:t>
      </w:r>
    </w:p>
    <w:p w14:paraId="2992847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highlight w:val="none"/>
          <w:lang w:bidi="zh-CN"/>
        </w:rPr>
      </w:pPr>
      <w:r>
        <w:rPr>
          <w:rFonts w:hint="eastAsia" w:ascii="宋体" w:hAnsi="宋体" w:eastAsia="宋体" w:cs="宋体"/>
          <w:color w:val="000000"/>
          <w:highlight w:val="none"/>
          <w:lang w:bidi="zh-CN"/>
        </w:rPr>
        <w:t>联 系 人：张泽坤、杨凡</w:t>
      </w:r>
    </w:p>
    <w:p w14:paraId="271537C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firstLine="480" w:firstLineChars="200"/>
        <w:jc w:val="both"/>
        <w:textAlignment w:val="auto"/>
        <w:rPr>
          <w:rFonts w:hint="eastAsia"/>
          <w:color w:val="000000"/>
          <w:highlight w:val="none"/>
          <w:lang w:bidi="zh-CN"/>
        </w:rPr>
      </w:pPr>
      <w:r>
        <w:rPr>
          <w:rFonts w:hint="eastAsia" w:ascii="宋体" w:hAnsi="宋体" w:eastAsia="宋体" w:cs="宋体"/>
          <w:color w:val="000000"/>
          <w:highlight w:val="none"/>
          <w:lang w:bidi="zh-CN"/>
        </w:rPr>
        <w:t>联系电话：</w:t>
      </w:r>
      <w:r>
        <w:rPr>
          <w:rFonts w:hint="eastAsia" w:cs="宋体"/>
          <w:color w:val="000000"/>
          <w:highlight w:val="none"/>
          <w:lang w:val="en-US" w:bidi="zh-CN"/>
        </w:rPr>
        <w:t>18295391236</w:t>
      </w:r>
      <w:r>
        <w:rPr>
          <w:rFonts w:hint="eastAsia" w:ascii="宋体" w:hAnsi="宋体" w:eastAsia="宋体" w:cs="宋体"/>
          <w:color w:val="000000"/>
          <w:highlight w:val="none"/>
          <w:lang w:bidi="zh-CN"/>
        </w:rPr>
        <w:t xml:space="preserve">  0951-8507082</w:t>
      </w:r>
    </w:p>
    <w:p w14:paraId="5862D46C">
      <w:pPr>
        <w:pStyle w:val="3"/>
        <w:spacing w:before="184" w:line="221" w:lineRule="auto"/>
        <w:ind w:left="542"/>
        <w:outlineLvl w:val="0"/>
      </w:pPr>
    </w:p>
    <w:sectPr>
      <w:pgSz w:w="11906" w:h="16839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0A6B48"/>
    <w:rsid w:val="0B3A1C03"/>
    <w:rsid w:val="19FE788E"/>
    <w:rsid w:val="2E5F5866"/>
    <w:rsid w:val="3D0F6EF0"/>
    <w:rsid w:val="58820CC7"/>
    <w:rsid w:val="610775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537</Words>
  <Characters>612</Characters>
  <TotalTime>11</TotalTime>
  <ScaleCrop>false</ScaleCrop>
  <LinksUpToDate>false</LinksUpToDate>
  <CharactersWithSpaces>642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2025-06-12T15:00:00Z</dcterms:created>
  <dc:creator>沧浪</dc:creator>
  <cp:lastModifiedBy>lenovo</cp:lastModifiedBy>
  <dcterms:modified xsi:type="dcterms:W3CDTF">2025-09-29T09:26:03Z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2025-06-23T10:56:00Z</vt:filetime>
  </property>
  <property fmtid="{D5CDD505-2E9C-101B-9397-08002B2CF9AE}" pid="4" name="KSOTemplateDocerSaveRecord">
    <vt:lpwstr>eyJoZGlkIjoiOTVhOTYxOGVjMTQyOGVkY2NmNTkzNTVkOWY1ZjVmNzIiLCJ1c2VySWQiOiIzMTY3NzM5NzEifQ==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C7787DADD9A54B6D969A103AF8DB07FB_13</vt:lpwstr>
  </property>
</Properties>
</file>